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1" w:line="229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20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附</w:t>
      </w:r>
      <w:r>
        <w:rPr>
          <w:rFonts w:ascii="仿宋" w:hAnsi="仿宋" w:eastAsia="仿宋" w:cs="仿宋"/>
          <w:spacing w:val="-19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件</w:t>
      </w:r>
      <w:r>
        <w:rPr>
          <w:rFonts w:ascii="仿宋" w:hAnsi="仿宋" w:eastAsia="仿宋" w:cs="仿宋"/>
          <w:spacing w:val="-1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9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</w:p>
    <w:p>
      <w:pPr>
        <w:spacing w:before="375" w:line="212" w:lineRule="auto"/>
        <w:ind w:left="1663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4"/>
          <w:sz w:val="40"/>
          <w:szCs w:val="40"/>
        </w:rPr>
        <w:t>广西中医药大学公务用车租赁费结算清单</w:t>
      </w:r>
    </w:p>
    <w:p>
      <w:pPr>
        <w:spacing w:before="116" w:line="218" w:lineRule="auto"/>
        <w:ind w:left="2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经费代</w:t>
      </w:r>
      <w:r>
        <w:rPr>
          <w:rFonts w:ascii="仿宋" w:hAnsi="仿宋" w:eastAsia="仿宋" w:cs="仿宋"/>
          <w:spacing w:val="-2"/>
          <w:sz w:val="28"/>
          <w:szCs w:val="28"/>
        </w:rPr>
        <w:t>码：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                                 </w:t>
      </w:r>
      <w:r>
        <w:rPr>
          <w:rFonts w:hint="eastAsia" w:ascii="Times New Roman" w:hAnsi="Times New Roman" w:eastAsia="宋体" w:cs="Times New Roman"/>
          <w:spacing w:val="-2"/>
          <w:sz w:val="28"/>
          <w:szCs w:val="28"/>
          <w:lang w:val="en-US" w:eastAsia="zh-CN"/>
        </w:rPr>
        <w:t xml:space="preserve">                          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日期：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pacing w:val="-2"/>
          <w:sz w:val="28"/>
          <w:szCs w:val="28"/>
          <w:lang w:val="en-US" w:eastAsia="zh-CN"/>
        </w:rPr>
        <w:t xml:space="preserve">       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月 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日</w:t>
      </w:r>
    </w:p>
    <w:p>
      <w:pPr>
        <w:spacing w:line="29" w:lineRule="exact"/>
      </w:pPr>
    </w:p>
    <w:tbl>
      <w:tblPr>
        <w:tblStyle w:val="4"/>
        <w:tblW w:w="9802" w:type="dxa"/>
        <w:tblInd w:w="28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1386"/>
        <w:gridCol w:w="476"/>
        <w:gridCol w:w="1208"/>
        <w:gridCol w:w="720"/>
        <w:gridCol w:w="615"/>
        <w:gridCol w:w="675"/>
        <w:gridCol w:w="1275"/>
        <w:gridCol w:w="1020"/>
        <w:gridCol w:w="630"/>
        <w:gridCol w:w="11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489" w:type="dxa"/>
            <w:gridSpan w:val="3"/>
            <w:vAlign w:val="top"/>
          </w:tcPr>
          <w:p>
            <w:pPr>
              <w:spacing w:before="154" w:line="220" w:lineRule="auto"/>
              <w:ind w:left="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租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车部门</w:t>
            </w:r>
          </w:p>
        </w:tc>
        <w:tc>
          <w:tcPr>
            <w:tcW w:w="7313" w:type="dxa"/>
            <w:gridSpan w:val="8"/>
            <w:vAlign w:val="top"/>
          </w:tcPr>
          <w:p>
            <w:pPr>
              <w:spacing w:before="153" w:line="224" w:lineRule="auto"/>
              <w:ind w:left="3148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2489" w:type="dxa"/>
            <w:gridSpan w:val="3"/>
            <w:vAlign w:val="top"/>
          </w:tcPr>
          <w:p>
            <w:pPr>
              <w:spacing w:before="149" w:line="220" w:lineRule="auto"/>
              <w:ind w:left="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租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车事由</w:t>
            </w:r>
          </w:p>
        </w:tc>
        <w:tc>
          <w:tcPr>
            <w:tcW w:w="7313" w:type="dxa"/>
            <w:gridSpan w:val="8"/>
            <w:vAlign w:val="top"/>
          </w:tcPr>
          <w:p>
            <w:pPr>
              <w:spacing w:before="149" w:line="222" w:lineRule="auto"/>
              <w:ind w:left="277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802" w:type="dxa"/>
            <w:gridSpan w:val="11"/>
            <w:vAlign w:val="top"/>
          </w:tcPr>
          <w:p>
            <w:pPr>
              <w:spacing w:before="151" w:line="222" w:lineRule="auto"/>
              <w:ind w:left="40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本  次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 xml:space="preserve">  结  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27" w:type="dxa"/>
            <w:vAlign w:val="top"/>
          </w:tcPr>
          <w:p>
            <w:pPr>
              <w:spacing w:before="57" w:line="212" w:lineRule="auto"/>
              <w:ind w:left="93" w:right="71" w:firstLine="31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8"/>
                <w:sz w:val="23"/>
                <w:szCs w:val="23"/>
              </w:rPr>
              <w:t>申</w:t>
            </w:r>
            <w:r>
              <w:rPr>
                <w:rFonts w:ascii="仿宋" w:hAnsi="仿宋" w:eastAsia="仿宋" w:cs="仿宋"/>
                <w:spacing w:val="-17"/>
                <w:sz w:val="23"/>
                <w:szCs w:val="23"/>
              </w:rPr>
              <w:t>请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编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号</w:t>
            </w:r>
          </w:p>
        </w:tc>
        <w:tc>
          <w:tcPr>
            <w:tcW w:w="1386" w:type="dxa"/>
            <w:vAlign w:val="top"/>
          </w:tcPr>
          <w:p>
            <w:pPr>
              <w:spacing w:before="176" w:line="228" w:lineRule="auto"/>
              <w:ind w:left="232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用车时间</w:t>
            </w:r>
          </w:p>
        </w:tc>
        <w:tc>
          <w:tcPr>
            <w:tcW w:w="1684" w:type="dxa"/>
            <w:gridSpan w:val="2"/>
            <w:vAlign w:val="top"/>
          </w:tcPr>
          <w:p>
            <w:pPr>
              <w:spacing w:before="176" w:line="229" w:lineRule="auto"/>
              <w:ind w:firstLine="444" w:firstLineChars="200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出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行路线</w:t>
            </w:r>
          </w:p>
        </w:tc>
        <w:tc>
          <w:tcPr>
            <w:tcW w:w="720" w:type="dxa"/>
            <w:vAlign w:val="top"/>
          </w:tcPr>
          <w:p>
            <w:pPr>
              <w:spacing w:before="56" w:line="212" w:lineRule="auto"/>
              <w:ind w:left="96" w:right="77" w:hanging="2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乘车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数</w:t>
            </w:r>
          </w:p>
        </w:tc>
        <w:tc>
          <w:tcPr>
            <w:tcW w:w="615" w:type="dxa"/>
            <w:vAlign w:val="top"/>
          </w:tcPr>
          <w:p>
            <w:pPr>
              <w:spacing w:before="56" w:line="212" w:lineRule="auto"/>
              <w:ind w:left="77" w:right="57" w:firstLine="1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租车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数量</w:t>
            </w:r>
          </w:p>
        </w:tc>
        <w:tc>
          <w:tcPr>
            <w:tcW w:w="675" w:type="dxa"/>
            <w:vAlign w:val="top"/>
          </w:tcPr>
          <w:p>
            <w:pPr>
              <w:spacing w:before="57" w:line="253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车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型</w:t>
            </w:r>
          </w:p>
          <w:p>
            <w:pPr>
              <w:spacing w:before="57" w:line="253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(座次)</w:t>
            </w:r>
          </w:p>
        </w:tc>
        <w:tc>
          <w:tcPr>
            <w:tcW w:w="1275" w:type="dxa"/>
            <w:vAlign w:val="top"/>
          </w:tcPr>
          <w:p>
            <w:pPr>
              <w:spacing w:before="56" w:line="231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  <w:t>费用</w:t>
            </w:r>
            <w:r>
              <w:rPr>
                <w:rFonts w:ascii="仿宋" w:hAnsi="仿宋" w:eastAsia="仿宋" w:cs="仿宋"/>
                <w:sz w:val="23"/>
                <w:szCs w:val="23"/>
              </w:rPr>
              <w:t>标准</w:t>
            </w:r>
          </w:p>
          <w:p>
            <w:pPr>
              <w:spacing w:before="28" w:line="236" w:lineRule="auto"/>
              <w:ind w:left="40"/>
              <w:jc w:val="both"/>
              <w:rPr>
                <w:rFonts w:ascii="仿宋" w:hAnsi="仿宋" w:eastAsia="仿宋" w:cs="仿宋"/>
                <w:sz w:val="14"/>
                <w:szCs w:val="14"/>
              </w:rPr>
            </w:pPr>
            <w:r>
              <w:rPr>
                <w:rFonts w:ascii="仿宋" w:hAnsi="仿宋" w:eastAsia="仿宋" w:cs="仿宋"/>
                <w:spacing w:val="6"/>
                <w:sz w:val="14"/>
                <w:szCs w:val="14"/>
              </w:rPr>
              <w:t>(元/</w:t>
            </w:r>
            <w:r>
              <w:rPr>
                <w:rFonts w:ascii="仿宋" w:hAnsi="仿宋" w:eastAsia="仿宋" w:cs="仿宋"/>
                <w:spacing w:val="3"/>
                <w:sz w:val="14"/>
                <w:szCs w:val="14"/>
              </w:rPr>
              <w:t>100 公里/天)</w:t>
            </w:r>
          </w:p>
        </w:tc>
        <w:tc>
          <w:tcPr>
            <w:tcW w:w="1020" w:type="dxa"/>
            <w:vAlign w:val="top"/>
          </w:tcPr>
          <w:p>
            <w:pPr>
              <w:spacing w:before="176" w:line="231" w:lineRule="auto"/>
              <w:ind w:left="46" w:left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3"/>
                <w:szCs w:val="23"/>
                <w:lang w:eastAsia="zh-CN"/>
              </w:rPr>
            </w:pPr>
            <w:bookmarkStart w:id="0" w:name="_GoBack"/>
            <w:bookmarkEnd w:id="0"/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超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公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里数</w:t>
            </w:r>
            <w:r>
              <w:rPr>
                <w:rFonts w:hint="eastAsia" w:ascii="仿宋" w:hAnsi="仿宋" w:eastAsia="仿宋" w:cs="仿宋"/>
                <w:spacing w:val="6"/>
                <w:sz w:val="14"/>
                <w:szCs w:val="14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6"/>
                <w:sz w:val="14"/>
                <w:szCs w:val="14"/>
                <w:lang w:eastAsia="zh-CN"/>
              </w:rPr>
              <w:t>元</w:t>
            </w:r>
            <w:r>
              <w:rPr>
                <w:rFonts w:hint="eastAsia" w:ascii="仿宋" w:hAnsi="仿宋" w:eastAsia="仿宋" w:cs="仿宋"/>
                <w:spacing w:val="6"/>
                <w:sz w:val="14"/>
                <w:szCs w:val="14"/>
                <w:lang w:val="en-US" w:eastAsia="zh-CN"/>
              </w:rPr>
              <w:t>/公里</w:t>
            </w:r>
            <w:r>
              <w:rPr>
                <w:rFonts w:hint="eastAsia" w:ascii="仿宋" w:hAnsi="仿宋" w:eastAsia="仿宋" w:cs="仿宋"/>
                <w:spacing w:val="6"/>
                <w:sz w:val="14"/>
                <w:szCs w:val="14"/>
                <w:lang w:eastAsia="zh-CN"/>
              </w:rPr>
              <w:t>）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总</w:t>
            </w:r>
            <w:r>
              <w:rPr>
                <w:rStyle w:val="5"/>
                <w:snapToGrid w:val="0"/>
                <w:color w:val="000000"/>
                <w:lang w:val="en-US" w:eastAsia="zh-CN" w:bidi="ar"/>
              </w:rPr>
              <w:t>公 里数</w:t>
            </w:r>
          </w:p>
        </w:tc>
        <w:tc>
          <w:tcPr>
            <w:tcW w:w="1170" w:type="dxa"/>
            <w:vAlign w:val="top"/>
          </w:tcPr>
          <w:p>
            <w:pPr>
              <w:spacing w:before="176" w:line="230" w:lineRule="auto"/>
              <w:ind w:left="125"/>
              <w:jc w:val="center"/>
              <w:rPr>
                <w:rFonts w:hint="eastAsia" w:ascii="仿宋" w:hAnsi="仿宋" w:eastAsia="仿宋" w:cs="仿宋"/>
                <w:spacing w:val="1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  <w:lang w:eastAsia="zh-CN"/>
              </w:rPr>
              <w:t>结算费用</w:t>
            </w:r>
            <w:r>
              <w:rPr>
                <w:rFonts w:hint="eastAsia" w:ascii="仿宋" w:hAnsi="仿宋" w:eastAsia="仿宋" w:cs="仿宋"/>
                <w:spacing w:val="6"/>
                <w:sz w:val="14"/>
                <w:szCs w:val="14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6"/>
                <w:sz w:val="14"/>
                <w:szCs w:val="14"/>
                <w:lang w:eastAsia="zh-CN"/>
              </w:rPr>
              <w:t>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27" w:type="dxa"/>
            <w:vAlign w:val="top"/>
          </w:tcPr>
          <w:p>
            <w:pPr>
              <w:spacing w:before="210" w:line="187" w:lineRule="auto"/>
              <w:jc w:val="both"/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  <w:t>示例</w:t>
            </w:r>
          </w:p>
        </w:tc>
        <w:tc>
          <w:tcPr>
            <w:tcW w:w="1386" w:type="dxa"/>
            <w:vAlign w:val="top"/>
          </w:tcPr>
          <w:p>
            <w:pPr>
              <w:spacing w:before="212" w:line="186" w:lineRule="auto"/>
              <w:ind w:left="36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2022.4.2</w:t>
            </w:r>
            <w:r>
              <w:rPr>
                <w:rFonts w:ascii="仿宋" w:hAnsi="仿宋" w:eastAsia="仿宋" w:cs="仿宋"/>
                <w:sz w:val="23"/>
                <w:szCs w:val="23"/>
              </w:rPr>
              <w:t>9</w:t>
            </w:r>
          </w:p>
        </w:tc>
        <w:tc>
          <w:tcPr>
            <w:tcW w:w="1684" w:type="dxa"/>
            <w:gridSpan w:val="2"/>
            <w:vAlign w:val="top"/>
          </w:tcPr>
          <w:p>
            <w:pPr>
              <w:spacing w:before="170" w:line="231" w:lineRule="auto"/>
              <w:ind w:left="50"/>
              <w:jc w:val="lef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南宁 </w:t>
            </w:r>
            <w:r>
              <w:rPr>
                <w:rFonts w:ascii="MS UI Gothic" w:hAnsi="MS UI Gothic" w:eastAsia="MS UI Gothic" w:cs="MS UI Gothic"/>
                <w:spacing w:val="2"/>
                <w:sz w:val="23"/>
                <w:szCs w:val="23"/>
              </w:rPr>
              <w:t xml:space="preserve">↔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柳州</w:t>
            </w:r>
          </w:p>
        </w:tc>
        <w:tc>
          <w:tcPr>
            <w:tcW w:w="720" w:type="dxa"/>
            <w:vAlign w:val="top"/>
          </w:tcPr>
          <w:p>
            <w:pPr>
              <w:spacing w:before="212" w:line="186" w:lineRule="auto"/>
              <w:ind w:left="209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26</w:t>
            </w:r>
          </w:p>
        </w:tc>
        <w:tc>
          <w:tcPr>
            <w:tcW w:w="615" w:type="dxa"/>
            <w:vAlign w:val="top"/>
          </w:tcPr>
          <w:p>
            <w:pPr>
              <w:spacing w:before="210" w:line="187" w:lineRule="auto"/>
              <w:ind w:left="265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675" w:type="dxa"/>
            <w:vAlign w:val="top"/>
          </w:tcPr>
          <w:p>
            <w:pPr>
              <w:spacing w:before="170" w:line="236" w:lineRule="auto"/>
              <w:ind w:left="86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4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5 座</w:t>
            </w:r>
          </w:p>
        </w:tc>
        <w:tc>
          <w:tcPr>
            <w:tcW w:w="1275" w:type="dxa"/>
            <w:vAlign w:val="top"/>
          </w:tcPr>
          <w:p>
            <w:pPr>
              <w:spacing w:before="212" w:line="186" w:lineRule="auto"/>
              <w:ind w:left="469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900</w:t>
            </w:r>
          </w:p>
        </w:tc>
        <w:tc>
          <w:tcPr>
            <w:tcW w:w="1020" w:type="dxa"/>
            <w:vAlign w:val="top"/>
          </w:tcPr>
          <w:p>
            <w:pPr>
              <w:spacing w:before="179" w:line="227" w:lineRule="auto"/>
              <w:ind w:left="51" w:leftChars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6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534</w:t>
            </w:r>
          </w:p>
        </w:tc>
        <w:tc>
          <w:tcPr>
            <w:tcW w:w="1170" w:type="dxa"/>
            <w:vAlign w:val="top"/>
          </w:tcPr>
          <w:p>
            <w:pPr>
              <w:spacing w:before="212" w:line="186" w:lineRule="auto"/>
              <w:ind w:left="41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35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627" w:type="dxa"/>
            <w:vAlign w:val="top"/>
          </w:tcPr>
          <w:p>
            <w:pPr>
              <w:spacing w:before="238" w:line="186" w:lineRule="auto"/>
              <w:ind w:left="262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</w:p>
        </w:tc>
        <w:tc>
          <w:tcPr>
            <w:tcW w:w="1386" w:type="dxa"/>
            <w:vAlign w:val="top"/>
          </w:tcPr>
          <w:p>
            <w:pPr>
              <w:spacing w:before="239" w:line="186" w:lineRule="auto"/>
              <w:ind w:left="36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</w:p>
        </w:tc>
        <w:tc>
          <w:tcPr>
            <w:tcW w:w="1684" w:type="dxa"/>
            <w:gridSpan w:val="2"/>
            <w:vAlign w:val="top"/>
          </w:tcPr>
          <w:p>
            <w:pPr>
              <w:spacing w:before="197" w:line="231" w:lineRule="auto"/>
              <w:ind w:left="50"/>
              <w:jc w:val="left"/>
              <w:rPr>
                <w:rFonts w:ascii="仿宋" w:hAnsi="仿宋" w:eastAsia="仿宋" w:cs="仿宋"/>
                <w:sz w:val="23"/>
                <w:szCs w:val="23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="238" w:line="186" w:lineRule="auto"/>
              <w:ind w:left="209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</w:p>
        </w:tc>
        <w:tc>
          <w:tcPr>
            <w:tcW w:w="615" w:type="dxa"/>
            <w:vAlign w:val="top"/>
          </w:tcPr>
          <w:p>
            <w:pPr>
              <w:spacing w:before="237" w:line="187" w:lineRule="auto"/>
              <w:ind w:left="265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</w:p>
        </w:tc>
        <w:tc>
          <w:tcPr>
            <w:tcW w:w="675" w:type="dxa"/>
            <w:vAlign w:val="top"/>
          </w:tcPr>
          <w:p>
            <w:pPr>
              <w:spacing w:before="197" w:line="236" w:lineRule="auto"/>
              <w:ind w:left="86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38" w:line="186" w:lineRule="auto"/>
              <w:ind w:left="469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</w:p>
        </w:tc>
        <w:tc>
          <w:tcPr>
            <w:tcW w:w="1020" w:type="dxa"/>
            <w:vAlign w:val="top"/>
          </w:tcPr>
          <w:p>
            <w:pPr>
              <w:spacing w:before="206" w:line="227" w:lineRule="auto"/>
              <w:ind w:left="51" w:leftChars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vAlign w:val="top"/>
          </w:tcPr>
          <w:p>
            <w:pPr>
              <w:spacing w:before="239" w:line="186" w:lineRule="auto"/>
              <w:ind w:left="41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627" w:type="dxa"/>
            <w:vAlign w:val="top"/>
          </w:tcPr>
          <w:p>
            <w:pPr>
              <w:spacing w:before="214" w:line="186" w:lineRule="auto"/>
              <w:ind w:left="264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</w:p>
        </w:tc>
        <w:tc>
          <w:tcPr>
            <w:tcW w:w="1386" w:type="dxa"/>
            <w:vAlign w:val="top"/>
          </w:tcPr>
          <w:p>
            <w:pPr>
              <w:spacing w:before="215" w:line="186" w:lineRule="auto"/>
              <w:ind w:left="36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</w:p>
        </w:tc>
        <w:tc>
          <w:tcPr>
            <w:tcW w:w="1684" w:type="dxa"/>
            <w:gridSpan w:val="2"/>
            <w:vAlign w:val="top"/>
          </w:tcPr>
          <w:p>
            <w:pPr>
              <w:spacing w:before="173" w:line="230" w:lineRule="auto"/>
              <w:ind w:left="50"/>
              <w:jc w:val="left"/>
              <w:rPr>
                <w:rFonts w:ascii="仿宋" w:hAnsi="仿宋" w:eastAsia="仿宋" w:cs="仿宋"/>
                <w:sz w:val="23"/>
                <w:szCs w:val="23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="214" w:line="186" w:lineRule="auto"/>
              <w:ind w:left="223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</w:p>
        </w:tc>
        <w:tc>
          <w:tcPr>
            <w:tcW w:w="615" w:type="dxa"/>
            <w:vAlign w:val="top"/>
          </w:tcPr>
          <w:p>
            <w:pPr>
              <w:spacing w:before="213" w:line="187" w:lineRule="auto"/>
              <w:ind w:left="265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</w:p>
        </w:tc>
        <w:tc>
          <w:tcPr>
            <w:tcW w:w="675" w:type="dxa"/>
            <w:vAlign w:val="top"/>
          </w:tcPr>
          <w:p>
            <w:pPr>
              <w:spacing w:before="172" w:line="236" w:lineRule="auto"/>
              <w:ind w:left="104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14" w:line="186" w:lineRule="auto"/>
              <w:ind w:left="469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</w:p>
        </w:tc>
        <w:tc>
          <w:tcPr>
            <w:tcW w:w="1020" w:type="dxa"/>
            <w:vAlign w:val="top"/>
          </w:tcPr>
          <w:p>
            <w:pPr>
              <w:spacing w:before="182" w:line="227" w:lineRule="auto"/>
              <w:ind w:left="54" w:leftChars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vAlign w:val="top"/>
          </w:tcPr>
          <w:p>
            <w:pPr>
              <w:spacing w:before="215" w:line="186" w:lineRule="auto"/>
              <w:ind w:left="35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627" w:type="dxa"/>
            <w:vAlign w:val="top"/>
          </w:tcPr>
          <w:p>
            <w:pPr>
              <w:spacing w:before="214" w:line="186" w:lineRule="auto"/>
              <w:ind w:left="258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</w:p>
        </w:tc>
        <w:tc>
          <w:tcPr>
            <w:tcW w:w="1386" w:type="dxa"/>
            <w:vAlign w:val="top"/>
          </w:tcPr>
          <w:p>
            <w:pPr>
              <w:spacing w:before="213" w:line="187" w:lineRule="auto"/>
              <w:ind w:left="36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</w:p>
        </w:tc>
        <w:tc>
          <w:tcPr>
            <w:tcW w:w="1684" w:type="dxa"/>
            <w:gridSpan w:val="2"/>
            <w:vAlign w:val="top"/>
          </w:tcPr>
          <w:p>
            <w:pPr>
              <w:spacing w:before="172" w:line="230" w:lineRule="auto"/>
              <w:ind w:left="50"/>
              <w:jc w:val="left"/>
              <w:rPr>
                <w:rFonts w:ascii="仿宋" w:hAnsi="仿宋" w:eastAsia="仿宋" w:cs="仿宋"/>
                <w:sz w:val="23"/>
                <w:szCs w:val="23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="214" w:line="186" w:lineRule="auto"/>
              <w:ind w:left="209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</w:p>
        </w:tc>
        <w:tc>
          <w:tcPr>
            <w:tcW w:w="615" w:type="dxa"/>
            <w:vAlign w:val="top"/>
          </w:tcPr>
          <w:p>
            <w:pPr>
              <w:spacing w:before="213" w:line="187" w:lineRule="auto"/>
              <w:ind w:left="265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</w:p>
        </w:tc>
        <w:tc>
          <w:tcPr>
            <w:tcW w:w="675" w:type="dxa"/>
            <w:vAlign w:val="top"/>
          </w:tcPr>
          <w:p>
            <w:pPr>
              <w:spacing w:before="172" w:line="236" w:lineRule="auto"/>
              <w:ind w:left="86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14" w:line="186" w:lineRule="auto"/>
              <w:ind w:left="469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</w:p>
        </w:tc>
        <w:tc>
          <w:tcPr>
            <w:tcW w:w="1020" w:type="dxa"/>
            <w:vAlign w:val="top"/>
          </w:tcPr>
          <w:p>
            <w:pPr>
              <w:spacing w:before="181" w:line="227" w:lineRule="auto"/>
              <w:ind w:left="51" w:leftChars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vAlign w:val="top"/>
          </w:tcPr>
          <w:p>
            <w:pPr>
              <w:spacing w:before="215" w:line="186" w:lineRule="auto"/>
              <w:ind w:left="38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27" w:type="dxa"/>
            <w:vAlign w:val="top"/>
          </w:tcPr>
          <w:p>
            <w:pPr>
              <w:spacing w:before="215" w:line="184" w:lineRule="auto"/>
              <w:ind w:left="264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</w:p>
        </w:tc>
        <w:tc>
          <w:tcPr>
            <w:tcW w:w="1386" w:type="dxa"/>
            <w:vAlign w:val="top"/>
          </w:tcPr>
          <w:p>
            <w:pPr>
              <w:spacing w:before="212" w:line="187" w:lineRule="auto"/>
              <w:ind w:left="36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</w:p>
        </w:tc>
        <w:tc>
          <w:tcPr>
            <w:tcW w:w="1684" w:type="dxa"/>
            <w:gridSpan w:val="2"/>
            <w:vAlign w:val="top"/>
          </w:tcPr>
          <w:p>
            <w:pPr>
              <w:spacing w:before="171" w:line="231" w:lineRule="auto"/>
              <w:ind w:left="50"/>
              <w:jc w:val="left"/>
              <w:rPr>
                <w:rFonts w:ascii="仿宋" w:hAnsi="仿宋" w:eastAsia="仿宋" w:cs="仿宋"/>
                <w:sz w:val="23"/>
                <w:szCs w:val="23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="213" w:line="186" w:lineRule="auto"/>
              <w:ind w:left="264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</w:p>
        </w:tc>
        <w:tc>
          <w:tcPr>
            <w:tcW w:w="615" w:type="dxa"/>
            <w:vAlign w:val="top"/>
          </w:tcPr>
          <w:p>
            <w:pPr>
              <w:spacing w:before="212" w:line="187" w:lineRule="auto"/>
              <w:ind w:left="265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</w:p>
        </w:tc>
        <w:tc>
          <w:tcPr>
            <w:tcW w:w="675" w:type="dxa"/>
            <w:vAlign w:val="top"/>
          </w:tcPr>
          <w:p>
            <w:pPr>
              <w:spacing w:before="171" w:line="236" w:lineRule="auto"/>
              <w:ind w:left="104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13" w:line="186" w:lineRule="auto"/>
              <w:ind w:left="469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</w:p>
        </w:tc>
        <w:tc>
          <w:tcPr>
            <w:tcW w:w="1020" w:type="dxa"/>
            <w:vAlign w:val="top"/>
          </w:tcPr>
          <w:p>
            <w:pPr>
              <w:spacing w:before="180" w:line="227" w:lineRule="auto"/>
              <w:ind w:left="54" w:leftChars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vAlign w:val="top"/>
          </w:tcPr>
          <w:p>
            <w:pPr>
              <w:spacing w:before="214" w:line="186" w:lineRule="auto"/>
              <w:ind w:left="39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802" w:type="dxa"/>
            <w:gridSpan w:val="11"/>
            <w:vAlign w:val="top"/>
          </w:tcPr>
          <w:p>
            <w:pPr>
              <w:spacing w:before="226" w:line="222" w:lineRule="auto"/>
              <w:ind w:left="51"/>
              <w:rPr>
                <w:rFonts w:ascii="仿宋" w:hAnsi="仿宋" w:eastAsia="仿宋" w:cs="仿宋"/>
                <w:sz w:val="28"/>
                <w:szCs w:val="28"/>
                <w:u w:val="single" w:color="auto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结算费用合计 (大写)：人民币</w:t>
            </w: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  <w:u w:val="single"/>
                <w:lang w:val="en-US" w:eastAsia="zh-CN"/>
              </w:rPr>
              <w:t>叁仟伍佰元整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￥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  <w:u w:val="single" w:color="auto"/>
                <w:lang w:val="en-US" w:eastAsia="zh-CN"/>
              </w:rPr>
              <w:t>3500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  <w:u w:val="single" w:color="auto"/>
              </w:rPr>
              <w:t>.0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  <w:u w:val="single" w:color="auto"/>
              </w:rPr>
              <w:t>0</w:t>
            </w:r>
            <w:r>
              <w:rPr>
                <w:rFonts w:ascii="仿宋" w:hAnsi="仿宋" w:eastAsia="仿宋" w:cs="仿宋"/>
                <w:sz w:val="28"/>
                <w:szCs w:val="28"/>
                <w:u w:val="single" w:color="auto"/>
              </w:rPr>
              <w:t xml:space="preserve"> </w:t>
            </w:r>
          </w:p>
          <w:p>
            <w:pPr>
              <w:spacing w:before="226" w:line="222" w:lineRule="auto"/>
              <w:ind w:left="51"/>
              <w:rPr>
                <w:rFonts w:hint="eastAsia" w:ascii="仿宋" w:hAnsi="仿宋" w:eastAsia="仿宋" w:cs="仿宋"/>
                <w:sz w:val="28"/>
                <w:szCs w:val="28"/>
                <w:u w:val="single" w:color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u w:val="none" w:color="auto"/>
                <w:lang w:eastAsia="zh-CN"/>
              </w:rPr>
              <w:t>（按合同约定，成交下浮率为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u w:val="single" w:color="auto"/>
                <w:lang w:val="en-US" w:eastAsia="zh-CN"/>
              </w:rPr>
              <w:t>8%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u w:val="none" w:color="auto"/>
                <w:lang w:val="en-US" w:eastAsia="zh-CN"/>
              </w:rPr>
              <w:t>，本次租车费用为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u w:val="single" w:color="auto"/>
                <w:lang w:val="en-US" w:eastAsia="zh-CN"/>
              </w:rPr>
              <w:t>3500×（1-8%）=3220（元）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 w:hRule="atLeast"/>
        </w:trPr>
        <w:tc>
          <w:tcPr>
            <w:tcW w:w="2489" w:type="dxa"/>
            <w:gridSpan w:val="3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1" w:line="399" w:lineRule="exact"/>
              <w:ind w:left="7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position w:val="8"/>
                <w:sz w:val="28"/>
                <w:szCs w:val="28"/>
              </w:rPr>
              <w:t>租</w:t>
            </w:r>
            <w:r>
              <w:rPr>
                <w:rFonts w:ascii="仿宋" w:hAnsi="仿宋" w:eastAsia="仿宋" w:cs="仿宋"/>
                <w:spacing w:val="-6"/>
                <w:position w:val="8"/>
                <w:sz w:val="28"/>
                <w:szCs w:val="28"/>
              </w:rPr>
              <w:t>车服务</w:t>
            </w:r>
          </w:p>
          <w:p>
            <w:pPr>
              <w:spacing w:before="1" w:line="222" w:lineRule="auto"/>
              <w:ind w:left="7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机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构意见</w:t>
            </w:r>
          </w:p>
        </w:tc>
        <w:tc>
          <w:tcPr>
            <w:tcW w:w="7313" w:type="dxa"/>
            <w:gridSpan w:val="8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91" w:line="224" w:lineRule="auto"/>
              <w:ind w:left="43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公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司：(盖章)</w:t>
            </w:r>
          </w:p>
          <w:p>
            <w:pPr>
              <w:spacing w:before="59" w:line="223" w:lineRule="auto"/>
              <w:ind w:left="3900" w:firstLine="276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 xml:space="preserve"> 月  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2489" w:type="dxa"/>
            <w:gridSpan w:val="3"/>
            <w:vAlign w:val="center"/>
          </w:tcPr>
          <w:p>
            <w:pPr>
              <w:spacing w:before="1" w:line="222" w:lineRule="auto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使用部门</w:t>
            </w:r>
          </w:p>
          <w:p>
            <w:pPr>
              <w:spacing w:before="1" w:line="222" w:lineRule="auto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313" w:type="dxa"/>
            <w:gridSpan w:val="8"/>
            <w:vAlign w:val="center"/>
          </w:tcPr>
          <w:p>
            <w:pPr>
              <w:spacing w:before="59" w:line="223" w:lineRule="auto"/>
              <w:ind w:firstLine="3808" w:firstLineChars="1400"/>
              <w:jc w:val="both"/>
              <w:rPr>
                <w:rFonts w:hint="eastAsia" w:ascii="仿宋" w:hAnsi="仿宋" w:eastAsia="仿宋" w:cs="仿宋"/>
                <w:spacing w:val="-4"/>
                <w:sz w:val="28"/>
                <w:szCs w:val="28"/>
                <w:lang w:eastAsia="zh-CN"/>
              </w:rPr>
            </w:pPr>
          </w:p>
          <w:p>
            <w:pPr>
              <w:spacing w:before="59" w:line="223" w:lineRule="auto"/>
              <w:ind w:firstLine="3264" w:firstLineChars="1200"/>
              <w:jc w:val="both"/>
              <w:rPr>
                <w:rFonts w:hint="eastAsia" w:ascii="仿宋" w:hAnsi="仿宋" w:eastAsia="仿宋" w:cs="仿宋"/>
                <w:spacing w:val="-4"/>
                <w:sz w:val="28"/>
                <w:szCs w:val="28"/>
                <w:lang w:eastAsia="zh-CN"/>
              </w:rPr>
            </w:pPr>
          </w:p>
          <w:p>
            <w:pPr>
              <w:spacing w:before="59" w:line="223" w:lineRule="auto"/>
              <w:ind w:firstLine="3264" w:firstLineChars="1200"/>
              <w:jc w:val="both"/>
              <w:rPr>
                <w:rFonts w:hint="eastAsia" w:ascii="仿宋" w:hAnsi="仿宋" w:eastAsia="仿宋" w:cs="仿宋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eastAsia="zh-CN"/>
              </w:rPr>
              <w:t>部门负责人签字：</w:t>
            </w:r>
          </w:p>
          <w:p>
            <w:pPr>
              <w:spacing w:before="59" w:line="223" w:lineRule="auto"/>
              <w:ind w:firstLine="3808" w:firstLineChars="1400"/>
              <w:jc w:val="both"/>
              <w:rPr>
                <w:rFonts w:hint="default" w:ascii="仿宋" w:hAnsi="仿宋" w:eastAsia="仿宋" w:cs="仿宋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 xml:space="preserve">      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2489" w:type="dxa"/>
            <w:gridSpan w:val="3"/>
            <w:vAlign w:val="center"/>
          </w:tcPr>
          <w:p>
            <w:pPr>
              <w:spacing w:before="1" w:line="222" w:lineRule="auto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校长办公室</w:t>
            </w:r>
          </w:p>
          <w:p>
            <w:pPr>
              <w:spacing w:before="1" w:line="222" w:lineRule="auto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313" w:type="dxa"/>
            <w:gridSpan w:val="8"/>
            <w:vAlign w:val="center"/>
          </w:tcPr>
          <w:p>
            <w:pPr>
              <w:spacing w:before="59" w:line="223" w:lineRule="auto"/>
              <w:ind w:left="3900"/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  <w:p>
            <w:pPr>
              <w:spacing w:before="59" w:line="223" w:lineRule="auto"/>
              <w:ind w:left="3900"/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  <w:p>
            <w:pPr>
              <w:spacing w:before="59" w:line="223" w:lineRule="auto"/>
              <w:ind w:firstLine="3808" w:firstLineChars="1400"/>
              <w:jc w:val="both"/>
              <w:rPr>
                <w:rFonts w:hint="eastAsia" w:ascii="仿宋" w:hAnsi="仿宋" w:eastAsia="仿宋" w:cs="仿宋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eastAsia="zh-CN"/>
              </w:rPr>
              <w:t>负责人签字：</w:t>
            </w:r>
          </w:p>
          <w:p>
            <w:pPr>
              <w:spacing w:before="59" w:line="223" w:lineRule="auto"/>
              <w:ind w:left="3900"/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489" w:type="dxa"/>
            <w:gridSpan w:val="3"/>
            <w:vAlign w:val="center"/>
          </w:tcPr>
          <w:p>
            <w:pPr>
              <w:spacing w:before="1" w:line="222" w:lineRule="auto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313" w:type="dxa"/>
            <w:gridSpan w:val="8"/>
            <w:vAlign w:val="center"/>
          </w:tcPr>
          <w:p>
            <w:pPr>
              <w:spacing w:before="59" w:line="223" w:lineRule="auto"/>
              <w:jc w:val="center"/>
              <w:rPr>
                <w:rFonts w:hint="eastAsia" w:ascii="仿宋" w:hAnsi="仿宋" w:eastAsia="仿宋" w:cs="仿宋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eastAsia="zh-CN"/>
              </w:rPr>
              <w:t>该表办结后需交一份复印件在校长办公室备案</w:t>
            </w:r>
          </w:p>
        </w:tc>
      </w:tr>
    </w:tbl>
    <w:p>
      <w:pPr>
        <w:spacing w:before="150" w:line="219" w:lineRule="auto"/>
        <w:ind w:left="537" w:firstLine="564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 xml:space="preserve">经办人：                 </w:t>
      </w:r>
      <w:r>
        <w:rPr>
          <w:rFonts w:hint="eastAsia" w:ascii="仿宋" w:hAnsi="仿宋" w:eastAsia="仿宋" w:cs="仿宋"/>
          <w:spacing w:val="1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spacing w:val="1"/>
          <w:sz w:val="28"/>
          <w:szCs w:val="28"/>
        </w:rPr>
        <w:t>联系</w:t>
      </w:r>
      <w:r>
        <w:rPr>
          <w:rFonts w:ascii="仿宋" w:hAnsi="仿宋" w:eastAsia="仿宋" w:cs="仿宋"/>
          <w:sz w:val="28"/>
          <w:szCs w:val="28"/>
        </w:rPr>
        <w:t>电话：</w:t>
      </w:r>
    </w:p>
    <w:sectPr>
      <w:pgSz w:w="11906" w:h="16839"/>
      <w:pgMar w:top="797" w:right="933" w:bottom="0" w:left="76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DU2ZGYxMjc3NjhjNjUwMGQxMTMxNWFkNzQ2NDg1YTgifQ=="/>
  </w:docVars>
  <w:rsids>
    <w:rsidRoot w:val="00000000"/>
    <w:rsid w:val="1DDE2BDE"/>
    <w:rsid w:val="22234981"/>
    <w:rsid w:val="35CE26A5"/>
    <w:rsid w:val="4E386825"/>
    <w:rsid w:val="53AA2830"/>
    <w:rsid w:val="5C313AEE"/>
    <w:rsid w:val="6162474A"/>
    <w:rsid w:val="6475656F"/>
    <w:rsid w:val="7CFE13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">
    <w:name w:val="font11"/>
    <w:basedOn w:val="3"/>
    <w:qFormat/>
    <w:uiPriority w:val="0"/>
    <w:rPr>
      <w:rFonts w:hint="eastAsia" w:ascii="仿宋" w:hAnsi="仿宋" w:eastAsia="仿宋" w:cs="仿宋"/>
      <w:color w:val="000000"/>
      <w:sz w:val="23"/>
      <w:szCs w:val="2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254</Words>
  <Characters>294</Characters>
  <TotalTime>6</TotalTime>
  <ScaleCrop>false</ScaleCrop>
  <LinksUpToDate>false</LinksUpToDate>
  <CharactersWithSpaces>467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2022-08-25T10:11:00Z</dcterms:created>
  <dc:creator>010173</dc:creator>
  <cp:lastModifiedBy>咩</cp:lastModifiedBy>
  <dcterms:modified xsi:type="dcterms:W3CDTF">2022-11-01T02:34:58Z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2022-10-27T15:09:43Z</vt:filetime>
  </property>
  <property fmtid="{D5CDD505-2E9C-101B-9397-08002B2CF9AE}" pid="4" name="KSOProductBuildVer">
    <vt:lpwstr>2052-11.1.0.12598</vt:lpwstr>
  </property>
  <property fmtid="{D5CDD505-2E9C-101B-9397-08002B2CF9AE}" pid="5" name="ICV">
    <vt:lpwstr>09ADDB6BC2584B30AE7FC449A2441011</vt:lpwstr>
  </property>
</Properties>
</file>